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B3A" w:rsidRPr="008A7E14" w:rsidRDefault="00640B3A" w:rsidP="00640B3A">
      <w:pPr>
        <w:pStyle w:val="Standard"/>
        <w:jc w:val="center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>Załącznik nr  1</w:t>
      </w:r>
      <w:r>
        <w:rPr>
          <w:rFonts w:ascii="Calibri" w:hAnsi="Calibri" w:cs="Arial"/>
          <w:b/>
          <w:bCs/>
          <w:lang w:val="pl-PL"/>
        </w:rPr>
        <w:t>1</w:t>
      </w:r>
      <w:r>
        <w:rPr>
          <w:rFonts w:ascii="Calibri" w:hAnsi="Calibri" w:cs="Arial"/>
          <w:b/>
          <w:bCs/>
          <w:lang w:val="pl-PL"/>
        </w:rPr>
        <w:t xml:space="preserve"> </w:t>
      </w:r>
    </w:p>
    <w:p w:rsidR="00640B3A" w:rsidRPr="00616247" w:rsidRDefault="00640B3A" w:rsidP="001B3A71">
      <w:pPr>
        <w:pStyle w:val="Standard"/>
        <w:ind w:left="360"/>
        <w:jc w:val="center"/>
        <w:rPr>
          <w:rFonts w:ascii="Calibri" w:hAnsi="Calibri" w:cs="Arial"/>
          <w:b/>
          <w:bCs/>
          <w:lang w:val="pl-PL"/>
        </w:rPr>
      </w:pPr>
      <w:r w:rsidRPr="00616247">
        <w:rPr>
          <w:rFonts w:ascii="Calibri" w:hAnsi="Calibri" w:cs="Arial"/>
          <w:b/>
          <w:bCs/>
          <w:lang w:val="pl-PL"/>
        </w:rPr>
        <w:t xml:space="preserve">Dostawa </w:t>
      </w:r>
      <w:r>
        <w:rPr>
          <w:rFonts w:ascii="Calibri" w:hAnsi="Calibri" w:cs="Arial"/>
          <w:b/>
          <w:bCs/>
          <w:kern w:val="0"/>
          <w:lang w:val="pl-PL"/>
        </w:rPr>
        <w:t>sprzętu do obsługi szlaków żeglownych</w:t>
      </w:r>
      <w:r>
        <w:rPr>
          <w:rFonts w:ascii="Calibri" w:hAnsi="Calibri" w:cs="Arial"/>
          <w:b/>
          <w:bCs/>
          <w:lang w:val="pl-PL"/>
        </w:rPr>
        <w:t xml:space="preserve"> </w:t>
      </w:r>
      <w:r w:rsidR="001B3A71">
        <w:rPr>
          <w:rFonts w:ascii="Calibri" w:hAnsi="Calibri" w:cs="Arial"/>
          <w:b/>
          <w:bCs/>
          <w:lang w:val="pl-PL"/>
        </w:rPr>
        <w:t>(</w:t>
      </w:r>
      <w:r w:rsidR="001B3A71" w:rsidRPr="001B3A71">
        <w:rPr>
          <w:rFonts w:ascii="Calibri" w:hAnsi="Calibri" w:cs="Arial"/>
          <w:b/>
          <w:bCs/>
          <w:lang w:val="pl-PL"/>
        </w:rPr>
        <w:t xml:space="preserve">łódź wraz z wyposażeniem oraz przyczepą </w:t>
      </w:r>
      <w:proofErr w:type="spellStart"/>
      <w:r w:rsidR="001B3A71" w:rsidRPr="001B3A71">
        <w:rPr>
          <w:rFonts w:ascii="Calibri" w:hAnsi="Calibri" w:cs="Arial"/>
          <w:b/>
          <w:bCs/>
          <w:lang w:val="pl-PL"/>
        </w:rPr>
        <w:t>podłodziową</w:t>
      </w:r>
      <w:proofErr w:type="spellEnd"/>
      <w:r w:rsidR="001B3A71">
        <w:rPr>
          <w:rFonts w:ascii="Calibri" w:hAnsi="Calibri" w:cs="Arial"/>
          <w:b/>
          <w:bCs/>
          <w:lang w:val="pl-PL"/>
        </w:rPr>
        <w:t xml:space="preserve">) </w:t>
      </w:r>
      <w:r w:rsidRPr="00616247">
        <w:rPr>
          <w:rFonts w:ascii="Calibri" w:hAnsi="Calibri" w:cs="Arial"/>
          <w:b/>
          <w:bCs/>
          <w:lang w:val="pl-PL"/>
        </w:rPr>
        <w:t xml:space="preserve">w ilości </w:t>
      </w:r>
      <w:r>
        <w:rPr>
          <w:rFonts w:ascii="Calibri" w:hAnsi="Calibri" w:cs="Arial"/>
          <w:b/>
          <w:bCs/>
          <w:lang w:val="pl-PL"/>
        </w:rPr>
        <w:t>16</w:t>
      </w:r>
      <w:r w:rsidR="002E73A9">
        <w:rPr>
          <w:rFonts w:ascii="Calibri" w:hAnsi="Calibri" w:cs="Arial"/>
          <w:b/>
          <w:bCs/>
          <w:lang w:val="pl-PL"/>
        </w:rPr>
        <w:t xml:space="preserve"> kompletów.</w:t>
      </w:r>
    </w:p>
    <w:p w:rsidR="00640B3A" w:rsidRPr="00616247" w:rsidRDefault="00640B3A" w:rsidP="00640B3A">
      <w:pPr>
        <w:pStyle w:val="Standard"/>
        <w:jc w:val="center"/>
        <w:rPr>
          <w:rFonts w:ascii="Calibri" w:hAnsi="Calibri" w:cs="Arial"/>
          <w:b/>
          <w:bCs/>
          <w:lang w:val="pl-PL"/>
        </w:rPr>
      </w:pPr>
    </w:p>
    <w:p w:rsidR="00640B3A" w:rsidRPr="00834CCA" w:rsidRDefault="00640B3A" w:rsidP="00640B3A">
      <w:pPr>
        <w:spacing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834CCA">
        <w:rPr>
          <w:rFonts w:ascii="Calibri" w:eastAsiaTheme="minorEastAsia" w:hAnsi="Calibri" w:cs="Times New Roman"/>
          <w:lang w:eastAsia="pl-PL"/>
        </w:rPr>
        <w:t xml:space="preserve">W odpowiedzi na zapytanie dotyczące rozeznaniu </w:t>
      </w:r>
      <w:r w:rsidRPr="00834CCA">
        <w:rPr>
          <w:rFonts w:eastAsiaTheme="minorEastAsia" w:cs="Calibri"/>
          <w:lang w:eastAsia="pl-PL"/>
        </w:rPr>
        <w:t xml:space="preserve">rynku </w:t>
      </w:r>
      <w:r w:rsidRPr="00834CCA">
        <w:rPr>
          <w:rFonts w:ascii="Calibri" w:eastAsiaTheme="minorEastAsia" w:hAnsi="Calibri" w:cs="Times New Roman"/>
          <w:lang w:eastAsia="pl-PL"/>
        </w:rPr>
        <w:t>przedstawiam wstępne oszacowanie wartości przedmiotu zamówienia.</w:t>
      </w:r>
    </w:p>
    <w:p w:rsidR="00640B3A" w:rsidRPr="00A143EE" w:rsidRDefault="00640B3A" w:rsidP="00640B3A">
      <w:pPr>
        <w:spacing w:line="276" w:lineRule="auto"/>
        <w:jc w:val="center"/>
        <w:rPr>
          <w:rFonts w:ascii="Calibri" w:eastAsiaTheme="minorEastAsia" w:hAnsi="Calibri" w:cs="Times New Roman"/>
          <w:lang w:eastAsia="pl-PL"/>
        </w:rPr>
      </w:pPr>
      <w:r w:rsidRPr="00BB101B">
        <w:rPr>
          <w:rFonts w:ascii="Calibri" w:hAnsi="Calibri" w:cs="Arial"/>
        </w:rPr>
        <w:t>OPIS PRZEDMIOTU ZAMÓWIENIA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242"/>
        <w:gridCol w:w="2358"/>
        <w:gridCol w:w="1377"/>
        <w:gridCol w:w="1866"/>
      </w:tblGrid>
      <w:tr w:rsidR="00640B3A" w:rsidRPr="008122B6" w:rsidTr="00735B6E">
        <w:trPr>
          <w:trHeight w:val="274"/>
        </w:trPr>
        <w:tc>
          <w:tcPr>
            <w:tcW w:w="4606" w:type="dxa"/>
            <w:gridSpan w:val="2"/>
            <w:vAlign w:val="center"/>
          </w:tcPr>
          <w:p w:rsidR="00640B3A" w:rsidRPr="001B3A71" w:rsidRDefault="00640B3A" w:rsidP="00735B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B3A71">
              <w:rPr>
                <w:rFonts w:cstheme="minorHAnsi"/>
                <w:sz w:val="24"/>
                <w:szCs w:val="24"/>
              </w:rPr>
              <w:t>Wymagania techniczne</w:t>
            </w:r>
          </w:p>
        </w:tc>
        <w:tc>
          <w:tcPr>
            <w:tcW w:w="2358" w:type="dxa"/>
            <w:vAlign w:val="center"/>
          </w:tcPr>
          <w:p w:rsidR="00640B3A" w:rsidRPr="001440D8" w:rsidRDefault="00640B3A" w:rsidP="00735B6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 xml:space="preserve">Dostępny/Szacunkowa wartość jednostkowa </w:t>
            </w:r>
            <w:r w:rsidRPr="004025F9">
              <w:rPr>
                <w:rFonts w:cstheme="minorHAnsi"/>
                <w:b/>
                <w:bCs/>
                <w:sz w:val="24"/>
                <w:szCs w:val="24"/>
              </w:rPr>
              <w:t>netto/brutto [w zł]</w:t>
            </w:r>
          </w:p>
        </w:tc>
        <w:tc>
          <w:tcPr>
            <w:tcW w:w="1377" w:type="dxa"/>
            <w:vAlign w:val="center"/>
          </w:tcPr>
          <w:p w:rsidR="00640B3A" w:rsidRPr="001440D8" w:rsidRDefault="00640B3A" w:rsidP="00735B6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1440D8">
              <w:rPr>
                <w:rFonts w:cstheme="minorHAnsi"/>
                <w:sz w:val="24"/>
                <w:szCs w:val="24"/>
              </w:rPr>
              <w:t>Niedostępny</w:t>
            </w:r>
          </w:p>
        </w:tc>
        <w:tc>
          <w:tcPr>
            <w:tcW w:w="1866" w:type="dxa"/>
          </w:tcPr>
          <w:p w:rsidR="00640B3A" w:rsidRPr="001440D8" w:rsidRDefault="00640B3A" w:rsidP="00735B6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Szacowany czas dostawy od zawarcia umowy/dni/</w:t>
            </w:r>
          </w:p>
        </w:tc>
      </w:tr>
      <w:tr w:rsidR="00FB4E24" w:rsidRPr="008122B6" w:rsidTr="000C4F15">
        <w:trPr>
          <w:trHeight w:val="274"/>
        </w:trPr>
        <w:tc>
          <w:tcPr>
            <w:tcW w:w="10207" w:type="dxa"/>
            <w:gridSpan w:val="5"/>
            <w:vAlign w:val="center"/>
          </w:tcPr>
          <w:p w:rsidR="00FB4E24" w:rsidRPr="008122B6" w:rsidRDefault="00FB4E24" w:rsidP="00726DF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Specyfikacja techniczna każdej łodzi</w:t>
            </w:r>
          </w:p>
        </w:tc>
      </w:tr>
      <w:tr w:rsidR="00FB4E24" w:rsidRPr="008122B6" w:rsidTr="00142A9D">
        <w:trPr>
          <w:trHeight w:val="274"/>
        </w:trPr>
        <w:tc>
          <w:tcPr>
            <w:tcW w:w="4606" w:type="dxa"/>
            <w:gridSpan w:val="2"/>
            <w:vAlign w:val="center"/>
          </w:tcPr>
          <w:p w:rsidR="00FB4E24" w:rsidRDefault="00FB4E24" w:rsidP="001B3A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Parametry:</w:t>
            </w:r>
          </w:p>
        </w:tc>
        <w:tc>
          <w:tcPr>
            <w:tcW w:w="2358" w:type="dxa"/>
            <w:vMerge w:val="restart"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 w:val="restart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74"/>
        </w:trPr>
        <w:tc>
          <w:tcPr>
            <w:tcW w:w="364" w:type="dxa"/>
            <w:vAlign w:val="center"/>
          </w:tcPr>
          <w:p w:rsidR="00FB4E24" w:rsidRPr="001B3A71" w:rsidRDefault="00FB4E24" w:rsidP="001B3A71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Produkt </w:t>
            </w:r>
            <w:r w:rsidRPr="001B3A71">
              <w:rPr>
                <w:rFonts w:cstheme="minorHAnsi"/>
              </w:rPr>
              <w:t>fabrycznie nowy, wyprodukowany w</w:t>
            </w:r>
            <w:r w:rsidR="00EE4A9F">
              <w:rPr>
                <w:rFonts w:cstheme="minorHAnsi"/>
              </w:rPr>
              <w:t> </w:t>
            </w:r>
            <w:r w:rsidRPr="001B3A7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20</w:t>
            </w:r>
            <w:r w:rsidRPr="001B3A71">
              <w:rPr>
                <w:rFonts w:cstheme="minorHAnsi"/>
              </w:rPr>
              <w:t>r.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1B3A71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Default="00FB4E24" w:rsidP="00FB4E24">
            <w:pPr>
              <w:spacing w:after="0"/>
              <w:jc w:val="both"/>
              <w:rPr>
                <w:rFonts w:cstheme="minorHAnsi"/>
              </w:rPr>
            </w:pPr>
            <w:r w:rsidRPr="001B3A71">
              <w:rPr>
                <w:rFonts w:cstheme="minorHAnsi"/>
              </w:rPr>
              <w:t>Wymiary:</w:t>
            </w:r>
          </w:p>
          <w:p w:rsidR="00FB4E24" w:rsidRDefault="00FB4E24" w:rsidP="00FB4E24">
            <w:pPr>
              <w:pStyle w:val="Akapitzlist"/>
              <w:numPr>
                <w:ilvl w:val="0"/>
                <w:numId w:val="3"/>
              </w:numPr>
              <w:ind w:left="270" w:hanging="270"/>
              <w:jc w:val="both"/>
              <w:rPr>
                <w:rFonts w:cstheme="minorHAnsi"/>
              </w:rPr>
            </w:pPr>
            <w:r w:rsidRPr="001B3A71">
              <w:rPr>
                <w:rFonts w:cstheme="minorHAnsi"/>
              </w:rPr>
              <w:t>długość całkowita – od 6,00 m do 7,00 m</w:t>
            </w:r>
            <w:r>
              <w:rPr>
                <w:rFonts w:cstheme="minorHAnsi"/>
              </w:rPr>
              <w:t>,</w:t>
            </w:r>
          </w:p>
          <w:p w:rsidR="00FB4E24" w:rsidRDefault="00FB4E24" w:rsidP="00FB4E24">
            <w:pPr>
              <w:pStyle w:val="Akapitzlist"/>
              <w:numPr>
                <w:ilvl w:val="0"/>
                <w:numId w:val="3"/>
              </w:numPr>
              <w:ind w:left="270" w:hanging="270"/>
              <w:jc w:val="both"/>
              <w:rPr>
                <w:rFonts w:cstheme="minorHAnsi"/>
              </w:rPr>
            </w:pPr>
            <w:r w:rsidRPr="001B3A71">
              <w:rPr>
                <w:rFonts w:cstheme="minorHAnsi"/>
              </w:rPr>
              <w:t>szerokość całkowita – od 1,90 m do 2,30 m,</w:t>
            </w:r>
          </w:p>
          <w:p w:rsidR="00FB4E24" w:rsidRDefault="00FB4E24" w:rsidP="00FB4E24">
            <w:pPr>
              <w:pStyle w:val="Akapitzlist"/>
              <w:numPr>
                <w:ilvl w:val="0"/>
                <w:numId w:val="3"/>
              </w:numPr>
              <w:ind w:left="270" w:hanging="270"/>
              <w:jc w:val="both"/>
              <w:rPr>
                <w:rFonts w:cstheme="minorHAnsi"/>
              </w:rPr>
            </w:pPr>
            <w:r w:rsidRPr="001B3A71">
              <w:rPr>
                <w:rFonts w:cstheme="minorHAnsi"/>
              </w:rPr>
              <w:t>wysokość burty – do 1,00 m,</w:t>
            </w:r>
          </w:p>
          <w:p w:rsidR="00FB4E24" w:rsidRPr="001B3A71" w:rsidRDefault="00FB4E24" w:rsidP="00FB4E24">
            <w:pPr>
              <w:pStyle w:val="Akapitzlist"/>
              <w:numPr>
                <w:ilvl w:val="0"/>
                <w:numId w:val="3"/>
              </w:numPr>
              <w:ind w:left="270" w:hanging="270"/>
              <w:jc w:val="both"/>
              <w:rPr>
                <w:rFonts w:cstheme="minorHAnsi"/>
              </w:rPr>
            </w:pPr>
            <w:r w:rsidRPr="001B3A71">
              <w:rPr>
                <w:rFonts w:cstheme="minorHAnsi"/>
              </w:rPr>
              <w:t>maksymalne zanurzenie – do 0,40 m.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1B3A71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1B3A71">
              <w:rPr>
                <w:rFonts w:cstheme="minorHAnsi"/>
              </w:rPr>
              <w:t>Kadłub wykonany w 100% z aluminium – gatunek PA11 min. 3 mm grubości (tzw. aluminium morskie).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1B3A71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1B3A71">
              <w:rPr>
                <w:rFonts w:cstheme="minorHAnsi"/>
              </w:rPr>
              <w:t>Liczba osób – nie mniej niż 6.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1B3A71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1B3A71">
              <w:rPr>
                <w:rFonts w:cstheme="minorHAnsi"/>
              </w:rPr>
              <w:t xml:space="preserve">Kadłub malowany – część nadwodna lakierem koloru ciemnoniebieskiego lub odcieniem zbliżonym, część podwodna zabezpieczona szarą powłoką </w:t>
            </w:r>
            <w:proofErr w:type="spellStart"/>
            <w:r w:rsidRPr="001B3A71">
              <w:rPr>
                <w:rFonts w:cstheme="minorHAnsi"/>
              </w:rPr>
              <w:t>antyporostową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1B3A71">
            <w:pPr>
              <w:pStyle w:val="Akapitzlist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1B3A71">
              <w:rPr>
                <w:rFonts w:cstheme="minorHAnsi"/>
              </w:rPr>
              <w:t>Kadłub wzmocniony w części dziobowej podwodnej.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3B1020">
        <w:trPr>
          <w:trHeight w:val="256"/>
        </w:trPr>
        <w:tc>
          <w:tcPr>
            <w:tcW w:w="4606" w:type="dxa"/>
            <w:gridSpan w:val="2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Wyposażenie ogólne</w:t>
            </w:r>
            <w:r w:rsidR="00EE4A9F">
              <w:rPr>
                <w:rFonts w:cstheme="minorHAnsi"/>
              </w:rPr>
              <w:t>: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 xml:space="preserve">Kokpit </w:t>
            </w:r>
            <w:proofErr w:type="spellStart"/>
            <w:r w:rsidRPr="00CA6647">
              <w:rPr>
                <w:rFonts w:cstheme="minorHAnsi"/>
              </w:rPr>
              <w:t>stermotorzysty</w:t>
            </w:r>
            <w:proofErr w:type="spellEnd"/>
            <w:r w:rsidRPr="00CA6647">
              <w:rPr>
                <w:rFonts w:cstheme="minorHAnsi"/>
              </w:rPr>
              <w:t xml:space="preserve"> z siedziskiem z</w:t>
            </w:r>
            <w:r w:rsidR="00EE4A9F">
              <w:rPr>
                <w:rFonts w:cstheme="minorHAnsi"/>
              </w:rPr>
              <w:t> </w:t>
            </w:r>
            <w:r w:rsidRPr="00CA6647">
              <w:rPr>
                <w:rFonts w:cstheme="minorHAnsi"/>
              </w:rPr>
              <w:t>tworzywa z możliwością regulacji oraz szybą ochronną.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>Ławki do montażu poprzecznie lub wzdłuż – 2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>Bakista dziobowa zamykana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>Bakisty rufowe – 2 szt. (na zbiornik paliwa i</w:t>
            </w:r>
            <w:r w:rsidR="00EE4A9F">
              <w:rPr>
                <w:rFonts w:cstheme="minorHAnsi"/>
              </w:rPr>
              <w:t> </w:t>
            </w:r>
            <w:r w:rsidRPr="00CA6647">
              <w:rPr>
                <w:rFonts w:cstheme="minorHAnsi"/>
              </w:rPr>
              <w:t>akumulator).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>Knagi nierdzewne aluminiowe, mocowane na</w:t>
            </w:r>
            <w:r w:rsidR="00EE4A9F">
              <w:rPr>
                <w:rFonts w:cstheme="minorHAnsi"/>
              </w:rPr>
              <w:t> </w:t>
            </w:r>
            <w:r w:rsidRPr="00CA6647">
              <w:rPr>
                <w:rFonts w:cstheme="minorHAnsi"/>
              </w:rPr>
              <w:t>stałe (przykręcane śrubami z przekładką izolującą ze stali nierdzewnej) – 4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>Dulki – 2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>Wiosła – 2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 xml:space="preserve"> </w:t>
            </w:r>
            <w:r w:rsidRPr="00CA6647">
              <w:rPr>
                <w:rFonts w:cstheme="minorHAnsi"/>
              </w:rPr>
              <w:t>Gaśnica proszkowa 2 kg z uchwytem zapobiegającym przemieszczaniu się i</w:t>
            </w:r>
            <w:r w:rsidR="00EE4A9F">
              <w:rPr>
                <w:rFonts w:cstheme="minorHAnsi"/>
              </w:rPr>
              <w:t> </w:t>
            </w:r>
            <w:r w:rsidRPr="00CA6647">
              <w:rPr>
                <w:rFonts w:cstheme="minorHAnsi"/>
              </w:rPr>
              <w:t>oznakowaniem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>Bosak ratowniczy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Kotwica</w:t>
            </w:r>
            <w:r w:rsidRPr="00CA6647">
              <w:rPr>
                <w:rFonts w:cstheme="minorHAnsi"/>
              </w:rPr>
              <w:t xml:space="preserve"> min. 6 kg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>Lina kotwiczna/holownicza – średnica 12 mm, długość 20,00 m.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 xml:space="preserve"> </w:t>
            </w:r>
            <w:r w:rsidRPr="00CA6647">
              <w:rPr>
                <w:rFonts w:cstheme="minorHAnsi"/>
              </w:rPr>
              <w:t>Cumy – 2 szt., średnica 12,0 mm, długość 10,00 m</w:t>
            </w:r>
            <w:r>
              <w:rPr>
                <w:rFonts w:cstheme="minorHAnsi"/>
              </w:rPr>
              <w:t>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>Obijacze – 2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>Apteczka pierwszej pomocy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CA6647">
              <w:rPr>
                <w:rFonts w:cstheme="minorHAnsi"/>
              </w:rPr>
              <w:t>Kamizelki ratunkowe pneumatyczne automatyczne – liczba dostosowana do liczby osób (nie mniej niż 6).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>Latarka wodoszczelna pływająca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>Lornetka wodoszczelna pływająca (min. 7 x 50)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>Koło ratunkowe z rzutką ratunkową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>Plandeka na łódź na postój zimowy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>Komplet oznakowania wizualnego (nazwa, port macierzysty, znak „PL” logo PGW WP oraz komplet napisów związanych z eksploatacją oraz potrzebnych do odbioru PIP i Państwowej Inspekcji Sanitarnej) – zgodne z</w:t>
            </w:r>
            <w:r w:rsidR="00EE4A9F">
              <w:rPr>
                <w:rFonts w:cstheme="minorHAnsi"/>
              </w:rPr>
              <w:t> </w:t>
            </w:r>
            <w:r w:rsidRPr="000A1C90">
              <w:rPr>
                <w:rFonts w:cstheme="minorHAnsi"/>
              </w:rPr>
              <w:t>Rozporządzenia Ministra Infrastruktury z</w:t>
            </w:r>
            <w:r w:rsidR="00EE4A9F">
              <w:rPr>
                <w:rFonts w:cstheme="minorHAnsi"/>
              </w:rPr>
              <w:t> </w:t>
            </w:r>
            <w:r w:rsidRPr="000A1C90">
              <w:rPr>
                <w:rFonts w:cstheme="minorHAnsi"/>
              </w:rPr>
              <w:t>dnia 28 kwietnia 2003 r. w sprawie przepisów żeglugowych na śródlądowych drogach wodnych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CA6647">
            <w:pPr>
              <w:pStyle w:val="Akapitzlist"/>
              <w:numPr>
                <w:ilvl w:val="0"/>
                <w:numId w:val="5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 xml:space="preserve">Takie elementy jak kokpit </w:t>
            </w:r>
            <w:proofErr w:type="spellStart"/>
            <w:r w:rsidRPr="000A1C90">
              <w:rPr>
                <w:rFonts w:cstheme="minorHAnsi"/>
              </w:rPr>
              <w:t>stermotorzysty</w:t>
            </w:r>
            <w:proofErr w:type="spellEnd"/>
            <w:r w:rsidRPr="000A1C90">
              <w:rPr>
                <w:rFonts w:cstheme="minorHAnsi"/>
              </w:rPr>
              <w:t xml:space="preserve"> z</w:t>
            </w:r>
            <w:r w:rsidR="00EE4A9F">
              <w:rPr>
                <w:rFonts w:cstheme="minorHAnsi"/>
              </w:rPr>
              <w:t> </w:t>
            </w:r>
            <w:r w:rsidRPr="000A1C90">
              <w:rPr>
                <w:rFonts w:cstheme="minorHAnsi"/>
              </w:rPr>
              <w:t>siedziskiem, knagi, dulki itp. muszą być zamontowane w sposób umożliwiający prawidłowe użytkowanie łodzi.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901CB1">
        <w:trPr>
          <w:trHeight w:val="256"/>
        </w:trPr>
        <w:tc>
          <w:tcPr>
            <w:tcW w:w="4606" w:type="dxa"/>
            <w:gridSpan w:val="2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Pozostałe wyposażenie</w:t>
            </w:r>
            <w:r w:rsidR="00EE4A9F">
              <w:rPr>
                <w:rFonts w:cstheme="minorHAnsi"/>
              </w:rPr>
              <w:t>:</w:t>
            </w:r>
          </w:p>
        </w:tc>
        <w:tc>
          <w:tcPr>
            <w:tcW w:w="2358" w:type="dxa"/>
            <w:vMerge w:val="restart"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0A1C90">
            <w:pPr>
              <w:pStyle w:val="Akapitzlist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 xml:space="preserve">Silnik zaburtowy o mocy </w:t>
            </w:r>
            <w:r w:rsidR="00EE4A9F">
              <w:rPr>
                <w:rFonts w:cstheme="minorHAnsi"/>
              </w:rPr>
              <w:t>5</w:t>
            </w:r>
            <w:r w:rsidRPr="000A1C90">
              <w:rPr>
                <w:rFonts w:cstheme="minorHAnsi"/>
              </w:rPr>
              <w:t>0 KM – 1 szt. Poziom hałasu zgodny z wymaganiami określonymi w</w:t>
            </w:r>
            <w:r w:rsidR="00EE4A9F">
              <w:rPr>
                <w:rFonts w:cstheme="minorHAnsi"/>
              </w:rPr>
              <w:t> </w:t>
            </w:r>
            <w:r w:rsidRPr="000A1C90">
              <w:rPr>
                <w:rFonts w:cstheme="minorHAnsi"/>
              </w:rPr>
              <w:t>odpowiednich przepisach Rzeczypospolitej Polskiej.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0A1C90">
            <w:pPr>
              <w:pStyle w:val="Akapitzlist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>Cięgna manetki – liczba dostosowana do typu silnika.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0A1C90">
            <w:pPr>
              <w:pStyle w:val="Akapitzlist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>Zbiornik paliwowy min. 45 l wraz z przewodem paliwowym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0A1C90">
            <w:pPr>
              <w:pStyle w:val="Akapitzlist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>Przystawka pawężowa pod silnik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0A1C90">
            <w:pPr>
              <w:pStyle w:val="Akapitzlist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>Akumulator wraz z przyłączem portowym – 1</w:t>
            </w:r>
            <w:r w:rsidR="00EE4A9F">
              <w:rPr>
                <w:rFonts w:cstheme="minorHAnsi"/>
              </w:rPr>
              <w:t> </w:t>
            </w:r>
            <w:r w:rsidRPr="000A1C90">
              <w:rPr>
                <w:rFonts w:cstheme="minorHAnsi"/>
              </w:rPr>
              <w:t>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0A1C90">
            <w:pPr>
              <w:pStyle w:val="Akapitzlist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0A1C90">
              <w:rPr>
                <w:rFonts w:cstheme="minorHAnsi"/>
              </w:rPr>
              <w:t>Echosonda jednowiązkowa (przetwornik jednoczęstotliwościowy 200 kHz) z</w:t>
            </w:r>
            <w:r w:rsidR="00EE4A9F">
              <w:rPr>
                <w:rFonts w:cstheme="minorHAnsi"/>
              </w:rPr>
              <w:t> </w:t>
            </w:r>
            <w:r w:rsidRPr="000A1C90">
              <w:rPr>
                <w:rFonts w:cstheme="minorHAnsi"/>
              </w:rPr>
              <w:t xml:space="preserve">wyświetlaczem co najmniej </w:t>
            </w:r>
            <w:r w:rsidR="00224A5D">
              <w:rPr>
                <w:rFonts w:cstheme="minorHAnsi"/>
              </w:rPr>
              <w:t>9</w:t>
            </w:r>
            <w:r w:rsidRPr="000A1C90">
              <w:rPr>
                <w:rFonts w:cstheme="minorHAnsi"/>
              </w:rPr>
              <w:t xml:space="preserve">’’ i interfejsem dotykowym, wyposażona w: odbiornik GPS, przetwornik dający efekt </w:t>
            </w:r>
            <w:proofErr w:type="spellStart"/>
            <w:r w:rsidRPr="000A1C90">
              <w:rPr>
                <w:rFonts w:cstheme="minorHAnsi"/>
              </w:rPr>
              <w:t>boczno</w:t>
            </w:r>
            <w:proofErr w:type="spellEnd"/>
            <w:r w:rsidRPr="000A1C90">
              <w:rPr>
                <w:rFonts w:cstheme="minorHAnsi"/>
              </w:rPr>
              <w:t>-sonarowy umożliwiający odwzorowywanie struktur dna w technologii 3D, przetwornik umożliwiający odwzorowanie ukształtowania dna przed łodzią – 1 szt. Echosonda musi posiadać możliwość  zapisu uzyskanych danych na</w:t>
            </w:r>
            <w:r w:rsidR="00EE4A9F">
              <w:rPr>
                <w:rFonts w:cstheme="minorHAnsi"/>
              </w:rPr>
              <w:t> </w:t>
            </w:r>
            <w:r w:rsidRPr="000A1C90">
              <w:rPr>
                <w:rFonts w:cstheme="minorHAnsi"/>
              </w:rPr>
              <w:t>karcie pamięci lub nośniku typu USB.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0A1C90">
            <w:pPr>
              <w:pStyle w:val="Akapitzlist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D631EF">
              <w:rPr>
                <w:rFonts w:cstheme="minorHAnsi"/>
              </w:rPr>
              <w:t>Zestaw do montażu echosondy i przetwornika oraz przewody umożliwiające połączenie poszczególnych elementów oraz akumulatora.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0A1C90">
            <w:pPr>
              <w:pStyle w:val="Akapitzlist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D631EF">
              <w:rPr>
                <w:rFonts w:cstheme="minorHAnsi"/>
              </w:rPr>
              <w:t>Oprogramowanie umożliwiające odtwarzanie danych z echosondy na komputerze typu PC – 1 szt.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0A1C90">
            <w:pPr>
              <w:pStyle w:val="Akapitzlist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8122B6" w:rsidRDefault="00FB4E24" w:rsidP="00FB4E24">
            <w:pPr>
              <w:jc w:val="both"/>
              <w:rPr>
                <w:rFonts w:cstheme="minorHAnsi"/>
              </w:rPr>
            </w:pPr>
            <w:r w:rsidRPr="00D631EF">
              <w:rPr>
                <w:rFonts w:cstheme="minorHAnsi"/>
              </w:rPr>
              <w:t>Radio VHF z możliwością nasłuchu na dwóch kanałach (dual-</w:t>
            </w:r>
            <w:proofErr w:type="spellStart"/>
            <w:r w:rsidRPr="00D631EF">
              <w:rPr>
                <w:rFonts w:cstheme="minorHAnsi"/>
              </w:rPr>
              <w:t>watch</w:t>
            </w:r>
            <w:proofErr w:type="spellEnd"/>
            <w:r w:rsidRPr="00D631EF">
              <w:rPr>
                <w:rFonts w:cstheme="minorHAnsi"/>
              </w:rPr>
              <w:t>) wraz z anteną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FB4E24" w:rsidRPr="008122B6" w:rsidTr="00735B6E">
        <w:trPr>
          <w:trHeight w:val="256"/>
        </w:trPr>
        <w:tc>
          <w:tcPr>
            <w:tcW w:w="364" w:type="dxa"/>
            <w:vAlign w:val="center"/>
          </w:tcPr>
          <w:p w:rsidR="00FB4E24" w:rsidRPr="001B3A71" w:rsidRDefault="00FB4E24" w:rsidP="000A1C90">
            <w:pPr>
              <w:pStyle w:val="Akapitzlist"/>
              <w:numPr>
                <w:ilvl w:val="0"/>
                <w:numId w:val="6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B4E24" w:rsidRPr="00D631EF" w:rsidRDefault="00FB4E24" w:rsidP="00FB4E24">
            <w:pPr>
              <w:jc w:val="both"/>
              <w:rPr>
                <w:rFonts w:cstheme="minorHAnsi"/>
              </w:rPr>
            </w:pPr>
            <w:r w:rsidRPr="00FB4E24">
              <w:rPr>
                <w:rFonts w:cstheme="minorHAnsi"/>
              </w:rPr>
              <w:t>Sterowanie silnikiem oraz użytkowanie echosondy i radia VHF musi być możliwe z</w:t>
            </w:r>
            <w:r w:rsidR="00EE4A9F">
              <w:rPr>
                <w:rFonts w:cstheme="minorHAnsi"/>
              </w:rPr>
              <w:t> </w:t>
            </w:r>
            <w:r w:rsidRPr="00FB4E24">
              <w:rPr>
                <w:rFonts w:cstheme="minorHAnsi"/>
              </w:rPr>
              <w:t xml:space="preserve">kokpitu </w:t>
            </w:r>
            <w:proofErr w:type="spellStart"/>
            <w:r w:rsidRPr="00FB4E24">
              <w:rPr>
                <w:rFonts w:cstheme="minorHAnsi"/>
              </w:rPr>
              <w:t>stermotorzysty</w:t>
            </w:r>
            <w:proofErr w:type="spellEnd"/>
            <w:r w:rsidRPr="00FB4E24">
              <w:rPr>
                <w:rFonts w:cstheme="minorHAnsi"/>
              </w:rPr>
              <w:t>.</w:t>
            </w:r>
          </w:p>
        </w:tc>
        <w:tc>
          <w:tcPr>
            <w:tcW w:w="2358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B4E24" w:rsidRPr="008122B6" w:rsidRDefault="00FB4E24" w:rsidP="00735B6E">
            <w:pPr>
              <w:rPr>
                <w:rFonts w:cstheme="minorHAnsi"/>
              </w:rPr>
            </w:pPr>
          </w:p>
        </w:tc>
      </w:tr>
      <w:tr w:rsidR="00EE4A9F" w:rsidRPr="008122B6" w:rsidTr="00DE3971">
        <w:trPr>
          <w:trHeight w:val="256"/>
        </w:trPr>
        <w:tc>
          <w:tcPr>
            <w:tcW w:w="10207" w:type="dxa"/>
            <w:gridSpan w:val="5"/>
            <w:vAlign w:val="center"/>
          </w:tcPr>
          <w:p w:rsidR="00EE4A9F" w:rsidRPr="00E25790" w:rsidRDefault="00EE4A9F" w:rsidP="00735B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Specyfikacja techniczna każdej przyczepy </w:t>
            </w:r>
            <w:proofErr w:type="spellStart"/>
            <w:r>
              <w:rPr>
                <w:rFonts w:cstheme="minorHAnsi"/>
                <w:b/>
                <w:bCs/>
              </w:rPr>
              <w:t>podłodziowej</w:t>
            </w:r>
            <w:proofErr w:type="spellEnd"/>
          </w:p>
        </w:tc>
      </w:tr>
      <w:tr w:rsidR="00FD4B59" w:rsidRPr="008122B6" w:rsidTr="00735B6E">
        <w:trPr>
          <w:trHeight w:val="256"/>
        </w:trPr>
        <w:tc>
          <w:tcPr>
            <w:tcW w:w="364" w:type="dxa"/>
            <w:vAlign w:val="center"/>
          </w:tcPr>
          <w:p w:rsidR="00FD4B59" w:rsidRPr="00FB4E24" w:rsidRDefault="00FD4B59" w:rsidP="00FB4E24">
            <w:pPr>
              <w:pStyle w:val="Akapitzlist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D4B59" w:rsidRPr="008122B6" w:rsidRDefault="00FD4B59" w:rsidP="00EE4A9F">
            <w:pPr>
              <w:jc w:val="both"/>
              <w:rPr>
                <w:rFonts w:cstheme="minorHAnsi"/>
              </w:rPr>
            </w:pPr>
            <w:r w:rsidRPr="00FB4E24">
              <w:rPr>
                <w:rFonts w:cstheme="minorHAnsi"/>
              </w:rPr>
              <w:t>Nośność i wymiary przyczepy dostosowane do przewożenia przedmiotowej łodzi.</w:t>
            </w:r>
          </w:p>
        </w:tc>
        <w:tc>
          <w:tcPr>
            <w:tcW w:w="2358" w:type="dxa"/>
            <w:vMerge w:val="restart"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 w:val="restart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</w:tr>
      <w:tr w:rsidR="00FD4B59" w:rsidRPr="008122B6" w:rsidTr="00735B6E">
        <w:trPr>
          <w:trHeight w:val="256"/>
        </w:trPr>
        <w:tc>
          <w:tcPr>
            <w:tcW w:w="364" w:type="dxa"/>
            <w:vAlign w:val="center"/>
          </w:tcPr>
          <w:p w:rsidR="00FD4B59" w:rsidRPr="00FB4E24" w:rsidRDefault="00FD4B59" w:rsidP="00FB4E24">
            <w:pPr>
              <w:pStyle w:val="Akapitzlist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D4B59" w:rsidRPr="008122B6" w:rsidRDefault="00FD4B59" w:rsidP="00EE4A9F">
            <w:pPr>
              <w:jc w:val="both"/>
              <w:rPr>
                <w:rFonts w:cstheme="minorHAnsi"/>
              </w:rPr>
            </w:pPr>
            <w:r w:rsidRPr="00FB4E24">
              <w:rPr>
                <w:rFonts w:cstheme="minorHAnsi"/>
              </w:rPr>
              <w:t xml:space="preserve">Produkt fabrycznie nowy, </w:t>
            </w:r>
            <w:r>
              <w:rPr>
                <w:rFonts w:cstheme="minorHAnsi"/>
              </w:rPr>
              <w:t>wyprodukowany w</w:t>
            </w:r>
            <w:r w:rsidR="00EE4A9F">
              <w:rPr>
                <w:rFonts w:cstheme="minorHAnsi"/>
              </w:rPr>
              <w:t> </w:t>
            </w:r>
            <w:r w:rsidRPr="00FB4E24">
              <w:rPr>
                <w:rFonts w:cstheme="minorHAnsi"/>
              </w:rPr>
              <w:t>201</w:t>
            </w:r>
            <w:bookmarkStart w:id="0" w:name="_GoBack"/>
            <w:r w:rsidRPr="00FB4E24">
              <w:rPr>
                <w:rFonts w:cstheme="minorHAnsi"/>
              </w:rPr>
              <w:t>9</w:t>
            </w:r>
            <w:bookmarkEnd w:id="0"/>
            <w:r w:rsidRPr="00FB4E24">
              <w:rPr>
                <w:rFonts w:cstheme="minorHAnsi"/>
              </w:rPr>
              <w:t xml:space="preserve"> r.</w:t>
            </w:r>
          </w:p>
        </w:tc>
        <w:tc>
          <w:tcPr>
            <w:tcW w:w="2358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</w:tr>
      <w:tr w:rsidR="00FD4B59" w:rsidRPr="008122B6" w:rsidTr="00735B6E">
        <w:trPr>
          <w:trHeight w:val="256"/>
        </w:trPr>
        <w:tc>
          <w:tcPr>
            <w:tcW w:w="364" w:type="dxa"/>
            <w:vAlign w:val="center"/>
          </w:tcPr>
          <w:p w:rsidR="00FD4B59" w:rsidRPr="00FB4E24" w:rsidRDefault="00FD4B59" w:rsidP="00FB4E24">
            <w:pPr>
              <w:pStyle w:val="Akapitzlist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D4B59" w:rsidRPr="008122B6" w:rsidRDefault="00FD4B59" w:rsidP="00EE4A9F">
            <w:pPr>
              <w:jc w:val="both"/>
              <w:rPr>
                <w:rFonts w:cstheme="minorHAnsi"/>
              </w:rPr>
            </w:pPr>
            <w:r w:rsidRPr="00FB4E24">
              <w:rPr>
                <w:rFonts w:cstheme="minorHAnsi"/>
              </w:rPr>
              <w:t>Oświetlenie – preferowane typu LED zgodne z</w:t>
            </w:r>
            <w:r w:rsidR="00EE4A9F">
              <w:rPr>
                <w:rFonts w:cstheme="minorHAnsi"/>
              </w:rPr>
              <w:t> </w:t>
            </w:r>
            <w:r w:rsidRPr="00FB4E24">
              <w:rPr>
                <w:rFonts w:cstheme="minorHAnsi"/>
              </w:rPr>
              <w:t>przepisami o ruchu drogowym obowiązującym w RP.</w:t>
            </w:r>
          </w:p>
        </w:tc>
        <w:tc>
          <w:tcPr>
            <w:tcW w:w="2358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</w:tr>
      <w:tr w:rsidR="00FD4B59" w:rsidRPr="008122B6" w:rsidTr="00FB4E24">
        <w:trPr>
          <w:trHeight w:val="425"/>
        </w:trPr>
        <w:tc>
          <w:tcPr>
            <w:tcW w:w="364" w:type="dxa"/>
            <w:vAlign w:val="center"/>
          </w:tcPr>
          <w:p w:rsidR="00FD4B59" w:rsidRPr="00FB4E24" w:rsidRDefault="00FD4B59" w:rsidP="00FB4E24">
            <w:pPr>
              <w:pStyle w:val="Akapitzlist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D4B59" w:rsidRPr="00E25790" w:rsidRDefault="00FD4B59" w:rsidP="00EE4A9F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FB4E24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Wyciągarka – odpowiednia do masy łodzi – 1 szt.</w:t>
            </w:r>
          </w:p>
        </w:tc>
        <w:tc>
          <w:tcPr>
            <w:tcW w:w="2358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</w:tr>
      <w:tr w:rsidR="00FD4B59" w:rsidRPr="008122B6" w:rsidTr="00735B6E">
        <w:trPr>
          <w:trHeight w:val="256"/>
        </w:trPr>
        <w:tc>
          <w:tcPr>
            <w:tcW w:w="364" w:type="dxa"/>
            <w:vAlign w:val="center"/>
          </w:tcPr>
          <w:p w:rsidR="00FD4B59" w:rsidRPr="00FB4E24" w:rsidRDefault="00FD4B59" w:rsidP="00FB4E24">
            <w:pPr>
              <w:pStyle w:val="Akapitzlist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D4B59" w:rsidRPr="008122B6" w:rsidRDefault="00FD4B59" w:rsidP="00EE4A9F">
            <w:pPr>
              <w:jc w:val="both"/>
              <w:rPr>
                <w:rFonts w:cstheme="minorHAnsi"/>
              </w:rPr>
            </w:pPr>
            <w:r w:rsidRPr="00FB4E24">
              <w:rPr>
                <w:rFonts w:cstheme="minorHAnsi"/>
              </w:rPr>
              <w:t>Kółko podporowe, regulowane – 1 szt.</w:t>
            </w:r>
          </w:p>
        </w:tc>
        <w:tc>
          <w:tcPr>
            <w:tcW w:w="2358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</w:tr>
      <w:tr w:rsidR="00FD4B59" w:rsidRPr="008122B6" w:rsidTr="00735B6E">
        <w:trPr>
          <w:trHeight w:val="256"/>
        </w:trPr>
        <w:tc>
          <w:tcPr>
            <w:tcW w:w="364" w:type="dxa"/>
            <w:vAlign w:val="center"/>
          </w:tcPr>
          <w:p w:rsidR="00FD4B59" w:rsidRPr="00FB4E24" w:rsidRDefault="00FD4B59" w:rsidP="00FB4E24">
            <w:pPr>
              <w:pStyle w:val="Akapitzlist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D4B59" w:rsidRPr="008122B6" w:rsidRDefault="00FD4B59" w:rsidP="00EE4A9F">
            <w:pPr>
              <w:jc w:val="both"/>
              <w:rPr>
                <w:rFonts w:cstheme="minorHAnsi"/>
              </w:rPr>
            </w:pPr>
            <w:r w:rsidRPr="00FB4E24">
              <w:rPr>
                <w:rFonts w:cstheme="minorHAnsi"/>
              </w:rPr>
              <w:t>Koło zapasowe – 1 szt.</w:t>
            </w:r>
          </w:p>
        </w:tc>
        <w:tc>
          <w:tcPr>
            <w:tcW w:w="2358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</w:tr>
      <w:tr w:rsidR="00FD4B59" w:rsidRPr="008122B6" w:rsidTr="00735B6E">
        <w:trPr>
          <w:trHeight w:val="256"/>
        </w:trPr>
        <w:tc>
          <w:tcPr>
            <w:tcW w:w="364" w:type="dxa"/>
            <w:vAlign w:val="center"/>
          </w:tcPr>
          <w:p w:rsidR="00FD4B59" w:rsidRPr="00FB4E24" w:rsidRDefault="00FD4B59" w:rsidP="00FB4E24">
            <w:pPr>
              <w:pStyle w:val="Akapitzlist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D4B59" w:rsidRPr="008122B6" w:rsidRDefault="00FD4B59" w:rsidP="00EE4A9F">
            <w:pPr>
              <w:jc w:val="both"/>
              <w:rPr>
                <w:rFonts w:cstheme="minorHAnsi"/>
              </w:rPr>
            </w:pPr>
            <w:r w:rsidRPr="00FB4E24">
              <w:rPr>
                <w:rFonts w:cstheme="minorHAnsi"/>
              </w:rPr>
              <w:t>Liczba osi – 1 szt.</w:t>
            </w:r>
          </w:p>
        </w:tc>
        <w:tc>
          <w:tcPr>
            <w:tcW w:w="2358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</w:tr>
      <w:tr w:rsidR="00FD4B59" w:rsidRPr="008122B6" w:rsidTr="00735B6E">
        <w:trPr>
          <w:trHeight w:val="256"/>
        </w:trPr>
        <w:tc>
          <w:tcPr>
            <w:tcW w:w="364" w:type="dxa"/>
            <w:vAlign w:val="center"/>
          </w:tcPr>
          <w:p w:rsidR="00FD4B59" w:rsidRPr="00FB4E24" w:rsidRDefault="00FD4B59" w:rsidP="00FB4E24">
            <w:pPr>
              <w:pStyle w:val="Akapitzlist"/>
              <w:numPr>
                <w:ilvl w:val="0"/>
                <w:numId w:val="7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FD4B59" w:rsidRPr="00FB4E24" w:rsidRDefault="00FD4B59" w:rsidP="00EE4A9F">
            <w:pPr>
              <w:jc w:val="both"/>
              <w:rPr>
                <w:rFonts w:cstheme="minorHAnsi"/>
              </w:rPr>
            </w:pPr>
            <w:r w:rsidRPr="00FB4E24">
              <w:rPr>
                <w:rFonts w:cstheme="minorHAnsi"/>
              </w:rPr>
              <w:t xml:space="preserve">Rolki </w:t>
            </w:r>
            <w:proofErr w:type="spellStart"/>
            <w:r w:rsidRPr="00FB4E24">
              <w:rPr>
                <w:rFonts w:cstheme="minorHAnsi"/>
              </w:rPr>
              <w:t>slipowe</w:t>
            </w:r>
            <w:proofErr w:type="spellEnd"/>
            <w:r w:rsidRPr="00FB4E24">
              <w:rPr>
                <w:rFonts w:cstheme="minorHAnsi"/>
              </w:rPr>
              <w:t xml:space="preserve"> – liczba i konfiguracja rolek dostosowana do typu łodzi.</w:t>
            </w:r>
          </w:p>
        </w:tc>
        <w:tc>
          <w:tcPr>
            <w:tcW w:w="2358" w:type="dxa"/>
            <w:vMerge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Align w:val="center"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FD4B59" w:rsidRPr="008122B6" w:rsidRDefault="00FD4B59" w:rsidP="00735B6E">
            <w:pPr>
              <w:rPr>
                <w:rFonts w:cstheme="minorHAnsi"/>
              </w:rPr>
            </w:pPr>
          </w:p>
        </w:tc>
      </w:tr>
      <w:tr w:rsidR="00EE4A9F" w:rsidRPr="008122B6" w:rsidTr="00D06A1C">
        <w:trPr>
          <w:trHeight w:val="256"/>
        </w:trPr>
        <w:tc>
          <w:tcPr>
            <w:tcW w:w="10207" w:type="dxa"/>
            <w:gridSpan w:val="5"/>
            <w:vAlign w:val="center"/>
          </w:tcPr>
          <w:p w:rsidR="00EE4A9F" w:rsidRPr="00EE4A9F" w:rsidRDefault="00EE4A9F" w:rsidP="00EE4A9F">
            <w:pPr>
              <w:jc w:val="center"/>
              <w:rPr>
                <w:rFonts w:cstheme="minorHAnsi"/>
                <w:b/>
                <w:bCs/>
              </w:rPr>
            </w:pPr>
            <w:r w:rsidRPr="00EE4A9F">
              <w:rPr>
                <w:rFonts w:cstheme="minorHAnsi"/>
                <w:b/>
                <w:bCs/>
              </w:rPr>
              <w:t>Pozostałe wymagania</w:t>
            </w:r>
          </w:p>
        </w:tc>
      </w:tr>
      <w:tr w:rsidR="00EE4A9F" w:rsidRPr="008122B6" w:rsidTr="00735B6E">
        <w:trPr>
          <w:trHeight w:val="256"/>
        </w:trPr>
        <w:tc>
          <w:tcPr>
            <w:tcW w:w="364" w:type="dxa"/>
            <w:vAlign w:val="center"/>
          </w:tcPr>
          <w:p w:rsidR="00EE4A9F" w:rsidRPr="00FB4E24" w:rsidRDefault="00EE4A9F" w:rsidP="00EE4A9F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EE4A9F" w:rsidRPr="00FB4E24" w:rsidRDefault="00EE4A9F" w:rsidP="00EE4A9F">
            <w:pPr>
              <w:jc w:val="both"/>
              <w:rPr>
                <w:rFonts w:cstheme="minorHAnsi"/>
              </w:rPr>
            </w:pPr>
            <w:r w:rsidRPr="00EE4A9F">
              <w:rPr>
                <w:rFonts w:cstheme="minorHAnsi"/>
              </w:rPr>
              <w:t>Gwarancja jakości i rękojmia min. 36 miesiące (liczona od daty podpisania przez obie strony ostatecznego protokołu odbioru bez uwag).</w:t>
            </w:r>
          </w:p>
        </w:tc>
        <w:tc>
          <w:tcPr>
            <w:tcW w:w="2358" w:type="dxa"/>
            <w:vMerge w:val="restart"/>
            <w:vAlign w:val="center"/>
          </w:tcPr>
          <w:p w:rsidR="00EE4A9F" w:rsidRPr="008122B6" w:rsidRDefault="00EE4A9F" w:rsidP="00735B6E">
            <w:pPr>
              <w:rPr>
                <w:rFonts w:cstheme="minorHAnsi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EE4A9F" w:rsidRPr="008122B6" w:rsidRDefault="00EE4A9F" w:rsidP="00735B6E">
            <w:pPr>
              <w:rPr>
                <w:rFonts w:cstheme="minorHAnsi"/>
              </w:rPr>
            </w:pPr>
          </w:p>
        </w:tc>
        <w:tc>
          <w:tcPr>
            <w:tcW w:w="1866" w:type="dxa"/>
            <w:vMerge w:val="restart"/>
          </w:tcPr>
          <w:p w:rsidR="00EE4A9F" w:rsidRPr="008122B6" w:rsidRDefault="00EE4A9F" w:rsidP="00735B6E">
            <w:pPr>
              <w:rPr>
                <w:rFonts w:cstheme="minorHAnsi"/>
              </w:rPr>
            </w:pPr>
          </w:p>
        </w:tc>
      </w:tr>
      <w:tr w:rsidR="00EE4A9F" w:rsidRPr="008122B6" w:rsidTr="007A2A54">
        <w:trPr>
          <w:trHeight w:val="256"/>
        </w:trPr>
        <w:tc>
          <w:tcPr>
            <w:tcW w:w="364" w:type="dxa"/>
            <w:vAlign w:val="center"/>
          </w:tcPr>
          <w:p w:rsidR="00EE4A9F" w:rsidRPr="00FB4E24" w:rsidRDefault="00EE4A9F" w:rsidP="00EE4A9F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EE4A9F" w:rsidRPr="00FB4E24" w:rsidRDefault="00EE4A9F" w:rsidP="00EE4A9F">
            <w:pPr>
              <w:jc w:val="both"/>
              <w:rPr>
                <w:rFonts w:cstheme="minorHAnsi"/>
              </w:rPr>
            </w:pPr>
            <w:r w:rsidRPr="00EE4A9F">
              <w:rPr>
                <w:rFonts w:cstheme="minorHAnsi"/>
              </w:rPr>
              <w:t>Czas reakcji serwisu na zgłoszenie awarii max. 3 dni.</w:t>
            </w:r>
          </w:p>
        </w:tc>
        <w:tc>
          <w:tcPr>
            <w:tcW w:w="2358" w:type="dxa"/>
            <w:vMerge/>
            <w:vAlign w:val="center"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</w:tr>
      <w:tr w:rsidR="00EE4A9F" w:rsidRPr="008122B6" w:rsidTr="007A2A54">
        <w:trPr>
          <w:trHeight w:val="256"/>
        </w:trPr>
        <w:tc>
          <w:tcPr>
            <w:tcW w:w="364" w:type="dxa"/>
            <w:vAlign w:val="center"/>
          </w:tcPr>
          <w:p w:rsidR="00EE4A9F" w:rsidRPr="00FB4E24" w:rsidRDefault="00EE4A9F" w:rsidP="00EE4A9F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EE4A9F" w:rsidRPr="00FB4E24" w:rsidRDefault="00EE4A9F" w:rsidP="00EE4A9F">
            <w:pPr>
              <w:jc w:val="both"/>
              <w:rPr>
                <w:rFonts w:cstheme="minorHAnsi"/>
              </w:rPr>
            </w:pPr>
            <w:r w:rsidRPr="00EE4A9F">
              <w:rPr>
                <w:rFonts w:cstheme="minorHAnsi"/>
              </w:rPr>
              <w:t>Próby na wodzie, szkolenie w zakresie obsługi, ustalone w terminie i miejscu z</w:t>
            </w:r>
            <w:r>
              <w:rPr>
                <w:rFonts w:cstheme="minorHAnsi"/>
              </w:rPr>
              <w:t> </w:t>
            </w:r>
            <w:r w:rsidRPr="00EE4A9F">
              <w:rPr>
                <w:rFonts w:cstheme="minorHAnsi"/>
              </w:rPr>
              <w:t>Zamawiającym.</w:t>
            </w:r>
          </w:p>
        </w:tc>
        <w:tc>
          <w:tcPr>
            <w:tcW w:w="2358" w:type="dxa"/>
            <w:vMerge/>
            <w:vAlign w:val="center"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</w:tr>
      <w:tr w:rsidR="00EE4A9F" w:rsidRPr="008122B6" w:rsidTr="007A2A54">
        <w:trPr>
          <w:trHeight w:val="256"/>
        </w:trPr>
        <w:tc>
          <w:tcPr>
            <w:tcW w:w="364" w:type="dxa"/>
            <w:vAlign w:val="center"/>
          </w:tcPr>
          <w:p w:rsidR="00EE4A9F" w:rsidRPr="00FB4E24" w:rsidRDefault="00EE4A9F" w:rsidP="00EE4A9F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EE4A9F" w:rsidRPr="00FB4E24" w:rsidRDefault="00EE4A9F" w:rsidP="00EE4A9F">
            <w:pPr>
              <w:jc w:val="both"/>
              <w:rPr>
                <w:rFonts w:cstheme="minorHAnsi"/>
              </w:rPr>
            </w:pPr>
            <w:r w:rsidRPr="00EE4A9F">
              <w:rPr>
                <w:rFonts w:cstheme="minorHAnsi"/>
              </w:rPr>
              <w:t>Serwisy techniczne i okresowe w trakcie obowiązywania okresu gwarancji.</w:t>
            </w:r>
          </w:p>
        </w:tc>
        <w:tc>
          <w:tcPr>
            <w:tcW w:w="2358" w:type="dxa"/>
            <w:vMerge/>
            <w:vAlign w:val="center"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</w:tr>
      <w:tr w:rsidR="00EE4A9F" w:rsidRPr="008122B6" w:rsidTr="007A2A54">
        <w:trPr>
          <w:trHeight w:val="256"/>
        </w:trPr>
        <w:tc>
          <w:tcPr>
            <w:tcW w:w="364" w:type="dxa"/>
            <w:vAlign w:val="center"/>
          </w:tcPr>
          <w:p w:rsidR="00EE4A9F" w:rsidRPr="00FB4E24" w:rsidRDefault="00EE4A9F" w:rsidP="00EE4A9F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EE4A9F" w:rsidRPr="00FB4E24" w:rsidRDefault="00EE4A9F" w:rsidP="00EE4A9F">
            <w:pPr>
              <w:jc w:val="both"/>
              <w:rPr>
                <w:rFonts w:cstheme="minorHAnsi"/>
              </w:rPr>
            </w:pPr>
            <w:r w:rsidRPr="00EE4A9F">
              <w:rPr>
                <w:rFonts w:cstheme="minorHAnsi"/>
              </w:rPr>
              <w:t>Instrukcja w języku polskim w formie pisemnej.</w:t>
            </w:r>
          </w:p>
        </w:tc>
        <w:tc>
          <w:tcPr>
            <w:tcW w:w="2358" w:type="dxa"/>
            <w:vMerge/>
            <w:vAlign w:val="center"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</w:tr>
      <w:tr w:rsidR="00EE4A9F" w:rsidRPr="008122B6" w:rsidTr="007A2A54">
        <w:trPr>
          <w:trHeight w:val="256"/>
        </w:trPr>
        <w:tc>
          <w:tcPr>
            <w:tcW w:w="364" w:type="dxa"/>
            <w:vAlign w:val="center"/>
          </w:tcPr>
          <w:p w:rsidR="00EE4A9F" w:rsidRPr="00FB4E24" w:rsidRDefault="00EE4A9F" w:rsidP="00EE4A9F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EE4A9F" w:rsidRPr="00EE4A9F" w:rsidRDefault="00EE4A9F" w:rsidP="00EE4A9F">
            <w:pPr>
              <w:jc w:val="both"/>
              <w:rPr>
                <w:rFonts w:cstheme="minorHAnsi"/>
              </w:rPr>
            </w:pPr>
            <w:r w:rsidRPr="00EE4A9F">
              <w:rPr>
                <w:rFonts w:cstheme="minorHAnsi"/>
              </w:rPr>
              <w:t>Jednostka musi być zbudowana pod nadzorem instytucji klasyfikacyjnej.</w:t>
            </w:r>
          </w:p>
        </w:tc>
        <w:tc>
          <w:tcPr>
            <w:tcW w:w="2358" w:type="dxa"/>
            <w:vMerge/>
            <w:vAlign w:val="center"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</w:tr>
      <w:tr w:rsidR="00EE4A9F" w:rsidRPr="008122B6" w:rsidTr="007A2A54">
        <w:trPr>
          <w:trHeight w:val="256"/>
        </w:trPr>
        <w:tc>
          <w:tcPr>
            <w:tcW w:w="364" w:type="dxa"/>
            <w:vAlign w:val="center"/>
          </w:tcPr>
          <w:p w:rsidR="00EE4A9F" w:rsidRPr="00FB4E24" w:rsidRDefault="00EE4A9F" w:rsidP="00EE4A9F">
            <w:pPr>
              <w:pStyle w:val="Akapitzlist"/>
              <w:numPr>
                <w:ilvl w:val="0"/>
                <w:numId w:val="8"/>
              </w:numPr>
              <w:ind w:left="360"/>
              <w:rPr>
                <w:rFonts w:cstheme="minorHAnsi"/>
              </w:rPr>
            </w:pPr>
          </w:p>
        </w:tc>
        <w:tc>
          <w:tcPr>
            <w:tcW w:w="4242" w:type="dxa"/>
            <w:vAlign w:val="center"/>
          </w:tcPr>
          <w:p w:rsidR="00EE4A9F" w:rsidRPr="00EE4A9F" w:rsidRDefault="00EE4A9F" w:rsidP="00EE4A9F">
            <w:pPr>
              <w:jc w:val="both"/>
              <w:rPr>
                <w:rFonts w:cstheme="minorHAnsi"/>
              </w:rPr>
            </w:pPr>
            <w:r w:rsidRPr="00EE4A9F">
              <w:rPr>
                <w:rFonts w:cstheme="minorHAnsi"/>
              </w:rPr>
              <w:t>Certyfikat CE, deklaracja zgodności, karty gwarancyjne, instrukcje obsługi, opis techniczny, atesty oraz dokument klasyfikacyjny umożliwiający otrzymanie uproszczonego świadectwa zdolności żeglugowej najpóźniej przy dostawie.</w:t>
            </w:r>
          </w:p>
        </w:tc>
        <w:tc>
          <w:tcPr>
            <w:tcW w:w="2358" w:type="dxa"/>
            <w:vMerge/>
            <w:vAlign w:val="center"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377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866" w:type="dxa"/>
            <w:vMerge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</w:tr>
      <w:tr w:rsidR="00EE4A9F" w:rsidRPr="008122B6" w:rsidTr="00BC25B5">
        <w:trPr>
          <w:trHeight w:val="256"/>
        </w:trPr>
        <w:tc>
          <w:tcPr>
            <w:tcW w:w="4606" w:type="dxa"/>
            <w:gridSpan w:val="2"/>
            <w:vAlign w:val="center"/>
          </w:tcPr>
          <w:p w:rsidR="00EE4A9F" w:rsidRDefault="00EE4A9F" w:rsidP="00EE4A9F">
            <w:pPr>
              <w:jc w:val="center"/>
              <w:rPr>
                <w:rFonts w:cstheme="minorHAnsi"/>
                <w:b/>
                <w:bCs/>
              </w:rPr>
            </w:pPr>
            <w:r w:rsidRPr="001440D8">
              <w:rPr>
                <w:rFonts w:cstheme="minorHAnsi"/>
                <w:b/>
                <w:bCs/>
              </w:rPr>
              <w:t>SUMA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:rsidR="00EE4A9F" w:rsidRPr="00EE4A9F" w:rsidRDefault="00EE4A9F" w:rsidP="00EE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KOSZT SPRZĘTU DO OBSŁUGI SZLAKÓW ŻEGLOWNYCH WRAZ Z DOSTAWĄ</w:t>
            </w:r>
          </w:p>
        </w:tc>
        <w:tc>
          <w:tcPr>
            <w:tcW w:w="2358" w:type="dxa"/>
            <w:vAlign w:val="center"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377" w:type="dxa"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  <w:tc>
          <w:tcPr>
            <w:tcW w:w="1866" w:type="dxa"/>
          </w:tcPr>
          <w:p w:rsidR="00EE4A9F" w:rsidRPr="008122B6" w:rsidRDefault="00EE4A9F" w:rsidP="00FB4E24">
            <w:pPr>
              <w:rPr>
                <w:rFonts w:cstheme="minorHAnsi"/>
              </w:rPr>
            </w:pPr>
          </w:p>
        </w:tc>
      </w:tr>
    </w:tbl>
    <w:p w:rsidR="00640B3A" w:rsidRDefault="00640B3A" w:rsidP="00640B3A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</w:p>
    <w:p w:rsidR="00EE4A9F" w:rsidRDefault="00EE4A9F" w:rsidP="00640B3A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</w:p>
    <w:p w:rsidR="00EE4A9F" w:rsidRDefault="00EE4A9F" w:rsidP="00640B3A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</w:p>
    <w:p w:rsidR="00640B3A" w:rsidRPr="000F4F67" w:rsidRDefault="00640B3A" w:rsidP="00640B3A">
      <w:pPr>
        <w:spacing w:after="120" w:line="276" w:lineRule="auto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lastRenderedPageBreak/>
        <w:t>Dodatkowe uwagi do przedstawionego zakresu zamówienia lub zaproponowanej wyceny</w:t>
      </w:r>
    </w:p>
    <w:p w:rsidR="00640B3A" w:rsidRPr="000F4F67" w:rsidRDefault="00640B3A" w:rsidP="00640B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640B3A" w:rsidRPr="000F4F67" w:rsidRDefault="00640B3A" w:rsidP="00640B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.................................................................................................................................................</w:t>
      </w:r>
    </w:p>
    <w:p w:rsidR="00640B3A" w:rsidRPr="000F4F67" w:rsidRDefault="00640B3A" w:rsidP="00640B3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:rsidR="00640B3A" w:rsidRDefault="00640B3A" w:rsidP="00640B3A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</w:p>
    <w:p w:rsidR="00640B3A" w:rsidRPr="000F4F67" w:rsidRDefault="00640B3A" w:rsidP="00640B3A">
      <w:pPr>
        <w:spacing w:after="120" w:line="276" w:lineRule="auto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:rsidR="00640B3A" w:rsidRPr="000F4F67" w:rsidRDefault="00640B3A" w:rsidP="00640B3A">
      <w:pPr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40B3A" w:rsidRPr="000F4F67" w:rsidRDefault="00640B3A" w:rsidP="00640B3A">
      <w:pPr>
        <w:spacing w:after="120" w:line="276" w:lineRule="auto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0F4F67">
        <w:rPr>
          <w:rFonts w:ascii="Calibri" w:eastAsiaTheme="minorEastAsia" w:hAnsi="Calibri" w:cs="Times New Roman"/>
          <w:b/>
          <w:lang w:eastAsia="pl-PL"/>
        </w:rPr>
        <w:t>DANE WYKONAWCY:</w:t>
      </w:r>
    </w:p>
    <w:p w:rsidR="00640B3A" w:rsidRPr="000F4F67" w:rsidRDefault="00640B3A" w:rsidP="00640B3A">
      <w:pPr>
        <w:spacing w:after="120" w:line="276" w:lineRule="auto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0F4F67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:rsidR="00640B3A" w:rsidRPr="000F4F67" w:rsidRDefault="00640B3A" w:rsidP="00640B3A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eastAsia="pl-PL"/>
        </w:rPr>
      </w:pPr>
      <w:r w:rsidRPr="000F4F67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:rsidR="00640B3A" w:rsidRPr="000F4F67" w:rsidRDefault="00640B3A" w:rsidP="00640B3A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0F4F67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:rsidR="00640B3A" w:rsidRPr="000F4F67" w:rsidRDefault="00640B3A" w:rsidP="00640B3A">
      <w:pPr>
        <w:spacing w:after="120" w:line="276" w:lineRule="auto"/>
        <w:ind w:left="6237"/>
        <w:rPr>
          <w:rFonts w:ascii="Calibri" w:eastAsiaTheme="minorEastAsia" w:hAnsi="Calibri" w:cs="Times New Roman"/>
          <w:b/>
          <w:lang w:val="de-DE" w:eastAsia="pl-PL"/>
        </w:rPr>
      </w:pPr>
      <w:proofErr w:type="spellStart"/>
      <w:r w:rsidRPr="000F4F67">
        <w:rPr>
          <w:rFonts w:ascii="Calibri" w:eastAsiaTheme="minorEastAsia" w:hAnsi="Calibri" w:cs="Times New Roman"/>
          <w:b/>
          <w:lang w:val="de-DE" w:eastAsia="pl-PL"/>
        </w:rPr>
        <w:t>e-mail</w:t>
      </w:r>
      <w:proofErr w:type="spellEnd"/>
      <w:r w:rsidRPr="000F4F67">
        <w:rPr>
          <w:rFonts w:ascii="Calibri" w:eastAsiaTheme="minorEastAsia" w:hAnsi="Calibri" w:cs="Times New Roman"/>
          <w:b/>
          <w:lang w:val="de-DE" w:eastAsia="pl-PL"/>
        </w:rPr>
        <w:t>: ……………………………..</w:t>
      </w:r>
    </w:p>
    <w:p w:rsidR="00640B3A" w:rsidRDefault="00640B3A" w:rsidP="00640B3A"/>
    <w:p w:rsidR="00640B3A" w:rsidRDefault="00640B3A" w:rsidP="00640B3A"/>
    <w:p w:rsidR="00D53DBD" w:rsidRDefault="00857D99"/>
    <w:sectPr w:rsidR="00D5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8F4"/>
    <w:multiLevelType w:val="hybridMultilevel"/>
    <w:tmpl w:val="4614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2524"/>
    <w:multiLevelType w:val="hybridMultilevel"/>
    <w:tmpl w:val="10C0E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3241E"/>
    <w:multiLevelType w:val="hybridMultilevel"/>
    <w:tmpl w:val="7D86F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83C69"/>
    <w:multiLevelType w:val="hybridMultilevel"/>
    <w:tmpl w:val="10C0E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004"/>
    <w:multiLevelType w:val="hybridMultilevel"/>
    <w:tmpl w:val="4614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1122DB"/>
    <w:multiLevelType w:val="hybridMultilevel"/>
    <w:tmpl w:val="10C0E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A"/>
    <w:rsid w:val="000A1C90"/>
    <w:rsid w:val="001B3A71"/>
    <w:rsid w:val="00224A5D"/>
    <w:rsid w:val="002E73A9"/>
    <w:rsid w:val="005F547B"/>
    <w:rsid w:val="00640B3A"/>
    <w:rsid w:val="00726DFF"/>
    <w:rsid w:val="00857D99"/>
    <w:rsid w:val="00CA6647"/>
    <w:rsid w:val="00D631EF"/>
    <w:rsid w:val="00DF1F43"/>
    <w:rsid w:val="00EE4A9F"/>
    <w:rsid w:val="00FB4E24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057F"/>
  <w15:chartTrackingRefBased/>
  <w15:docId w15:val="{8C8A57FD-B560-4842-853A-E91D210F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B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0B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1B3A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730AC-A5E8-4D87-A765-C23D9281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Pieron (KZGW)</dc:creator>
  <cp:keywords/>
  <dc:description/>
  <cp:lastModifiedBy>Łukasz Pieron (KZGW)</cp:lastModifiedBy>
  <cp:revision>7</cp:revision>
  <dcterms:created xsi:type="dcterms:W3CDTF">2020-09-03T09:33:00Z</dcterms:created>
  <dcterms:modified xsi:type="dcterms:W3CDTF">2020-09-03T12:54:00Z</dcterms:modified>
</cp:coreProperties>
</file>